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8" w:rsidRPr="00B855EC" w:rsidRDefault="008B2D29" w:rsidP="00534958">
      <w:pPr>
        <w:pStyle w:val="a3"/>
        <w:rPr>
          <w:b/>
          <w:color w:val="00B050"/>
        </w:rPr>
      </w:pPr>
      <w:r w:rsidRPr="00B855EC">
        <w:rPr>
          <w:b/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57475" cy="1993265"/>
            <wp:effectExtent l="0" t="0" r="9525" b="6985"/>
            <wp:wrapSquare wrapText="bothSides"/>
            <wp:docPr id="1" name="Рисунок 1" descr="Безопасность в сети интернет для детей, 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сети интернет для детей, 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5EC">
        <w:rPr>
          <w:b/>
          <w:color w:val="00B050"/>
        </w:rPr>
        <w:t xml:space="preserve">Интернет. </w:t>
      </w:r>
    </w:p>
    <w:p w:rsidR="008B2D29" w:rsidRPr="00B855EC" w:rsidRDefault="008B2D29" w:rsidP="00534958">
      <w:pPr>
        <w:pStyle w:val="a3"/>
        <w:rPr>
          <w:b/>
          <w:color w:val="00B050"/>
        </w:rPr>
      </w:pPr>
      <w:r w:rsidRPr="00B855EC">
        <w:rPr>
          <w:b/>
          <w:color w:val="00B050"/>
        </w:rPr>
        <w:t xml:space="preserve">Территория безопасности. </w:t>
      </w:r>
    </w:p>
    <w:p w:rsidR="00CF15F2" w:rsidRPr="00B855EC" w:rsidRDefault="008B2D29" w:rsidP="00534958">
      <w:pPr>
        <w:pStyle w:val="a3"/>
        <w:rPr>
          <w:b/>
          <w:color w:val="00B050"/>
        </w:rPr>
      </w:pPr>
      <w:r w:rsidRPr="00B855EC">
        <w:rPr>
          <w:b/>
          <w:color w:val="00B050"/>
        </w:rPr>
        <w:t>Советы для тебя и твоих друзей.</w:t>
      </w:r>
    </w:p>
    <w:p w:rsidR="008B2D29" w:rsidRPr="008B2D29" w:rsidRDefault="008B2D29" w:rsidP="0053495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B2D29" w:rsidRPr="00B855EC" w:rsidRDefault="008B2D29" w:rsidP="008B2D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</w:p>
    <w:p w:rsidR="008B2D29" w:rsidRPr="00B855EC" w:rsidRDefault="008B2D29" w:rsidP="00B85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B855EC">
        <w:rPr>
          <w:rFonts w:ascii="Times New Roman" w:hAnsi="Times New Roman" w:cs="Times New Roman"/>
          <w:b/>
          <w:i/>
          <w:color w:val="FF0000"/>
          <w:sz w:val="28"/>
        </w:rPr>
        <w:t>Чтобы обезопасить себя при посещении сети Интернет, выполняй всего несколько простых правил:</w:t>
      </w:r>
    </w:p>
    <w:p w:rsidR="008B2D29" w:rsidRPr="00B855EC" w:rsidRDefault="008B2D29" w:rsidP="00B855EC">
      <w:pPr>
        <w:pStyle w:val="a3"/>
        <w:rPr>
          <w:b/>
          <w:color w:val="00B050"/>
        </w:rPr>
      </w:pPr>
      <w:r w:rsidRPr="00B855EC">
        <w:rPr>
          <w:b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393329" cy="904875"/>
            <wp:effectExtent l="0" t="0" r="6985" b="0"/>
            <wp:wrapTight wrapText="bothSides">
              <wp:wrapPolygon edited="0">
                <wp:start x="0" y="0"/>
                <wp:lineTo x="0" y="20918"/>
                <wp:lineTo x="21491" y="20918"/>
                <wp:lineTo x="21491" y="0"/>
                <wp:lineTo x="0" y="0"/>
              </wp:wrapPolygon>
            </wp:wrapTight>
            <wp:docPr id="3" name="Рисунок 3" descr="https://go.imgsmail.ru/imgpreview?key=606dd9eac2e70975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.imgsmail.ru/imgpreview?key=606dd9eac2e70975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2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5EC">
        <w:rPr>
          <w:b/>
          <w:color w:val="00B050"/>
        </w:rPr>
        <w:t>Правило 1</w:t>
      </w:r>
    </w:p>
    <w:p w:rsidR="008B2D29" w:rsidRPr="008B2D29" w:rsidRDefault="008B2D29" w:rsidP="008B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D29">
        <w:rPr>
          <w:rFonts w:ascii="Times New Roman" w:hAnsi="Times New Roman" w:cs="Times New Roman"/>
          <w:sz w:val="24"/>
        </w:rPr>
        <w:t>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8B2D29" w:rsidRPr="00B855EC" w:rsidRDefault="008B2D29" w:rsidP="00B855EC">
      <w:pPr>
        <w:pStyle w:val="a3"/>
        <w:rPr>
          <w:b/>
          <w:color w:val="00B050"/>
        </w:rPr>
      </w:pPr>
      <w:r w:rsidRPr="00B855EC">
        <w:rPr>
          <w:b/>
          <w:noProof/>
          <w:color w:val="00B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2352675" cy="1764030"/>
            <wp:effectExtent l="0" t="0" r="9525" b="7620"/>
            <wp:wrapThrough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hrough>
            <wp:docPr id="7" name="Рисунок 7" descr="https://festivals.iloveindia.com/friendship-day/pics/internet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estivals.iloveindia.com/friendship-day/pics/internet-frie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5EC">
        <w:rPr>
          <w:b/>
          <w:color w:val="00B050"/>
        </w:rPr>
        <w:t>Правило 2</w:t>
      </w:r>
    </w:p>
    <w:p w:rsidR="008B2D29" w:rsidRPr="008B2D29" w:rsidRDefault="008B2D29" w:rsidP="008B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D29">
        <w:rPr>
          <w:rFonts w:ascii="Times New Roman" w:hAnsi="Times New Roman" w:cs="Times New Roman"/>
          <w:sz w:val="24"/>
        </w:rPr>
        <w:t>Если ты вдруг хочешь встретиться с «интернет-другом»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выдаёт.</w:t>
      </w:r>
    </w:p>
    <w:p w:rsidR="00534958" w:rsidRDefault="00534958" w:rsidP="008B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534958" w:rsidRDefault="00534958" w:rsidP="008B2D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16885" cy="2009775"/>
            <wp:effectExtent l="0" t="0" r="0" b="0"/>
            <wp:wrapThrough wrapText="bothSides">
              <wp:wrapPolygon edited="0">
                <wp:start x="0" y="0"/>
                <wp:lineTo x="0" y="21293"/>
                <wp:lineTo x="21414" y="21293"/>
                <wp:lineTo x="21414" y="0"/>
                <wp:lineTo x="0" y="0"/>
              </wp:wrapPolygon>
            </wp:wrapThrough>
            <wp:docPr id="9" name="Рисунок 9" descr="логопед по скай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пед по скайп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64" cy="202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D29" w:rsidRPr="00B855EC" w:rsidRDefault="008B2D29" w:rsidP="00B855EC">
      <w:pPr>
        <w:pStyle w:val="a3"/>
        <w:rPr>
          <w:b/>
          <w:color w:val="00B050"/>
        </w:rPr>
      </w:pPr>
      <w:r w:rsidRPr="00B855EC">
        <w:rPr>
          <w:b/>
          <w:color w:val="00B050"/>
        </w:rPr>
        <w:t>Правило 3</w:t>
      </w:r>
    </w:p>
    <w:p w:rsidR="008B2D29" w:rsidRDefault="008B2D29" w:rsidP="008B2D29">
      <w:pPr>
        <w:spacing w:after="0" w:line="360" w:lineRule="auto"/>
        <w:ind w:firstLine="709"/>
        <w:jc w:val="both"/>
        <w:rPr>
          <w:noProof/>
          <w:lang w:eastAsia="ru-RU"/>
        </w:rPr>
      </w:pPr>
      <w:r w:rsidRPr="008B2D29">
        <w:rPr>
          <w:rFonts w:ascii="Times New Roman" w:hAnsi="Times New Roman" w:cs="Times New Roman"/>
          <w:sz w:val="24"/>
        </w:rPr>
        <w:t xml:space="preserve">Старайся посещать только те страницы интернета, которые тебе советуют родители. </w:t>
      </w:r>
      <w:r w:rsidR="00865EBB">
        <w:rPr>
          <w:rFonts w:ascii="Times New Roman" w:hAnsi="Times New Roman" w:cs="Times New Roman"/>
          <w:sz w:val="24"/>
        </w:rPr>
        <w:t>Родители</w:t>
      </w:r>
      <w:r w:rsidRPr="008B2D29">
        <w:rPr>
          <w:rFonts w:ascii="Times New Roman" w:hAnsi="Times New Roman" w:cs="Times New Roman"/>
          <w:sz w:val="24"/>
        </w:rPr>
        <w:t xml:space="preserve"> </w:t>
      </w:r>
      <w:r w:rsidR="00865EBB">
        <w:rPr>
          <w:rFonts w:ascii="Times New Roman" w:hAnsi="Times New Roman" w:cs="Times New Roman"/>
          <w:sz w:val="24"/>
        </w:rPr>
        <w:t>тебя</w:t>
      </w:r>
      <w:r w:rsidRPr="008B2D29">
        <w:rPr>
          <w:rFonts w:ascii="Times New Roman" w:hAnsi="Times New Roman" w:cs="Times New Roman"/>
          <w:sz w:val="24"/>
        </w:rPr>
        <w:t xml:space="preserve"> очень любят и никогда плохого не посоветуют. Нам часто хочется взрослости и самостоятельности. Н</w:t>
      </w:r>
      <w:r w:rsidR="00865EBB">
        <w:rPr>
          <w:rFonts w:ascii="Times New Roman" w:hAnsi="Times New Roman" w:cs="Times New Roman"/>
          <w:sz w:val="24"/>
        </w:rPr>
        <w:t>о не стоит упрямиться</w:t>
      </w:r>
      <w:r w:rsidRPr="008B2D29">
        <w:rPr>
          <w:rFonts w:ascii="Times New Roman" w:hAnsi="Times New Roman" w:cs="Times New Roman"/>
          <w:sz w:val="24"/>
        </w:rPr>
        <w:t>!</w:t>
      </w:r>
      <w:r w:rsidR="00534958" w:rsidRPr="00534958">
        <w:rPr>
          <w:noProof/>
          <w:lang w:eastAsia="ru-RU"/>
        </w:rPr>
        <w:t xml:space="preserve"> </w:t>
      </w:r>
    </w:p>
    <w:p w:rsidR="00534958" w:rsidRPr="008B2D29" w:rsidRDefault="00534958" w:rsidP="00B855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2D29" w:rsidRPr="00B855EC" w:rsidRDefault="008B2D29" w:rsidP="00B855EC">
      <w:pPr>
        <w:pStyle w:val="a3"/>
        <w:rPr>
          <w:b/>
          <w:color w:val="00B050"/>
        </w:rPr>
      </w:pPr>
      <w:r w:rsidRPr="00B855EC">
        <w:rPr>
          <w:b/>
          <w:color w:val="00B050"/>
        </w:rPr>
        <w:lastRenderedPageBreak/>
        <w:t>Правило 4</w:t>
      </w:r>
    </w:p>
    <w:p w:rsidR="008B2D29" w:rsidRDefault="00534958" w:rsidP="008B2D29">
      <w:pPr>
        <w:spacing w:after="0" w:line="360" w:lineRule="auto"/>
        <w:ind w:firstLine="709"/>
        <w:jc w:val="both"/>
      </w:pPr>
      <w:r w:rsidRPr="0053495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4378960</wp:posOffset>
            </wp:positionH>
            <wp:positionV relativeFrom="paragraph">
              <wp:posOffset>60960</wp:posOffset>
            </wp:positionV>
            <wp:extent cx="2428875" cy="1717675"/>
            <wp:effectExtent l="0" t="0" r="9525" b="0"/>
            <wp:wrapThrough wrapText="bothSides">
              <wp:wrapPolygon edited="0">
                <wp:start x="0" y="0"/>
                <wp:lineTo x="0" y="21321"/>
                <wp:lineTo x="21515" y="21321"/>
                <wp:lineTo x="21515" y="0"/>
                <wp:lineTo x="0" y="0"/>
              </wp:wrapPolygon>
            </wp:wrapThrough>
            <wp:docPr id="2" name="Рисунок 2" descr="https://vwgolf-club.ru/wp-content/uploads/2016/02/belnaviny.by-iranca-i-dvux-minchan-zaderzhali-za-vzlom-internet-akkauntov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wgolf-club.ru/wp-content/uploads/2016/02/belnaviny.by-iranca-i-dvux-minchan-zaderzhali-za-vzlom-internet-akkauntov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D29" w:rsidRPr="008B2D29">
        <w:rPr>
          <w:rFonts w:ascii="Times New Roman" w:hAnsi="Times New Roman" w:cs="Times New Roman"/>
          <w:sz w:val="24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  <w:r w:rsidRPr="00534958">
        <w:t xml:space="preserve"> </w:t>
      </w:r>
    </w:p>
    <w:p w:rsidR="00534958" w:rsidRDefault="00534958" w:rsidP="008B2D29">
      <w:pPr>
        <w:spacing w:after="0" w:line="360" w:lineRule="auto"/>
        <w:ind w:firstLine="709"/>
        <w:jc w:val="both"/>
      </w:pPr>
    </w:p>
    <w:p w:rsidR="00534958" w:rsidRDefault="00534958" w:rsidP="008B2D2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247015</wp:posOffset>
            </wp:positionV>
            <wp:extent cx="3225800" cy="2150110"/>
            <wp:effectExtent l="0" t="0" r="0" b="2540"/>
            <wp:wrapThrough wrapText="bothSides">
              <wp:wrapPolygon edited="0">
                <wp:start x="0" y="0"/>
                <wp:lineTo x="0" y="21434"/>
                <wp:lineTo x="21430" y="21434"/>
                <wp:lineTo x="21430" y="0"/>
                <wp:lineTo x="0" y="0"/>
              </wp:wrapPolygon>
            </wp:wrapThrough>
            <wp:docPr id="11" name="Рисунок 11" descr="https://akket.com/wp-content/uploads/2020/11/Avito-i-YUla-Internet-Moshenniki-Obm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ket.com/wp-content/uploads/2020/11/Avito-i-YUla-Internet-Moshenniki-Obma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958" w:rsidRPr="008B2D29" w:rsidRDefault="00534958" w:rsidP="008B2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B2D29" w:rsidRPr="00B855EC" w:rsidRDefault="008B2D29" w:rsidP="00B855EC">
      <w:pPr>
        <w:pStyle w:val="a3"/>
        <w:rPr>
          <w:b/>
          <w:color w:val="00B050"/>
        </w:rPr>
      </w:pPr>
      <w:r w:rsidRPr="00B855EC">
        <w:rPr>
          <w:b/>
          <w:color w:val="00B050"/>
        </w:rPr>
        <w:t>Правило 5</w:t>
      </w:r>
    </w:p>
    <w:p w:rsidR="008B2D29" w:rsidRDefault="008B2D29" w:rsidP="00534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D29">
        <w:rPr>
          <w:rFonts w:ascii="Times New Roman" w:hAnsi="Times New Roman" w:cs="Times New Roman"/>
          <w:sz w:val="24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8B2D29" w:rsidRPr="00534958" w:rsidRDefault="008B2D29" w:rsidP="008B2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53495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Не забывай, что </w:t>
      </w:r>
      <w:r w:rsidR="00975DAD">
        <w:rPr>
          <w:rFonts w:ascii="Times New Roman" w:hAnsi="Times New Roman" w:cs="Times New Roman"/>
          <w:b/>
          <w:i/>
          <w:color w:val="FF0000"/>
          <w:sz w:val="26"/>
          <w:szCs w:val="26"/>
        </w:rPr>
        <w:t>И</w:t>
      </w:r>
      <w:r w:rsidRPr="0053495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нтернет – это не главное увлечение в жизни. </w:t>
      </w:r>
    </w:p>
    <w:p w:rsidR="008B2D29" w:rsidRPr="00534958" w:rsidRDefault="00534958" w:rsidP="008B2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201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9AB3DD3" wp14:editId="396FBB91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2486025" cy="17018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D29" w:rsidRPr="00534958">
        <w:rPr>
          <w:rFonts w:ascii="Times New Roman" w:hAnsi="Times New Roman" w:cs="Times New Roman"/>
          <w:b/>
          <w:i/>
          <w:color w:val="FF0000"/>
          <w:sz w:val="26"/>
          <w:szCs w:val="26"/>
        </w:rPr>
        <w:t>Кроме него у тебя должны быть любимые книги, занятия спортом и прогулки с друзьями на свежем воздухе!</w:t>
      </w:r>
      <w:bookmarkStart w:id="0" w:name="_GoBack"/>
      <w:bookmarkEnd w:id="0"/>
    </w:p>
    <w:p w:rsidR="00534958" w:rsidRDefault="00534958" w:rsidP="008B2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534958">
        <w:rPr>
          <w:rFonts w:ascii="Times New Roman" w:hAnsi="Times New Roman" w:cs="Times New Roman"/>
          <w:b/>
          <w:i/>
          <w:sz w:val="24"/>
        </w:rPr>
        <w:t xml:space="preserve">Центр подготовки приемных родителей и сопровождения замещающих семей </w:t>
      </w:r>
    </w:p>
    <w:p w:rsid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534958">
        <w:rPr>
          <w:rFonts w:ascii="Times New Roman" w:hAnsi="Times New Roman" w:cs="Times New Roman"/>
          <w:b/>
          <w:i/>
          <w:sz w:val="24"/>
        </w:rPr>
        <w:t>ОГКОУ Фурмановского детского дома</w:t>
      </w: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</w:t>
      </w:r>
      <w:r w:rsidRPr="00534958">
        <w:rPr>
          <w:rFonts w:ascii="Times New Roman" w:hAnsi="Times New Roman" w:cs="Times New Roman"/>
          <w:b/>
          <w:i/>
          <w:sz w:val="24"/>
        </w:rPr>
        <w:t>дрес: 155520 Ивановская область</w:t>
      </w: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534958">
        <w:rPr>
          <w:rFonts w:ascii="Times New Roman" w:hAnsi="Times New Roman" w:cs="Times New Roman"/>
          <w:b/>
          <w:i/>
          <w:sz w:val="24"/>
        </w:rPr>
        <w:t>г. Фурманов, ул. Дачная, д.58</w:t>
      </w: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534958">
        <w:rPr>
          <w:rFonts w:ascii="Times New Roman" w:hAnsi="Times New Roman" w:cs="Times New Roman"/>
          <w:b/>
          <w:i/>
          <w:sz w:val="24"/>
        </w:rPr>
        <w:t xml:space="preserve">Контактный телефон: </w:t>
      </w:r>
    </w:p>
    <w:p w:rsidR="00534958" w:rsidRPr="00534958" w:rsidRDefault="00534958" w:rsidP="00534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534958">
        <w:rPr>
          <w:rFonts w:ascii="Times New Roman" w:hAnsi="Times New Roman" w:cs="Times New Roman"/>
          <w:b/>
          <w:i/>
          <w:sz w:val="24"/>
        </w:rPr>
        <w:t>8 (49341) 2-30-21</w:t>
      </w:r>
    </w:p>
    <w:sectPr w:rsidR="00534958" w:rsidRPr="00534958" w:rsidSect="0053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8"/>
    <w:rsid w:val="00534958"/>
    <w:rsid w:val="00865EBB"/>
    <w:rsid w:val="008B2D29"/>
    <w:rsid w:val="00975DAD"/>
    <w:rsid w:val="009F2068"/>
    <w:rsid w:val="00B855EC"/>
    <w:rsid w:val="00C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5A6F-22D8-42B3-BC53-ABB2543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4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349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2022-07-26T09:09:00Z</dcterms:created>
  <dcterms:modified xsi:type="dcterms:W3CDTF">2023-01-24T12:23:00Z</dcterms:modified>
</cp:coreProperties>
</file>