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DB" w:rsidRPr="00975D99" w:rsidRDefault="004D64DB" w:rsidP="004D64DB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color w:val="FF0000"/>
          <w:kern w:val="36"/>
          <w:sz w:val="40"/>
          <w:szCs w:val="40"/>
          <w:lang w:eastAsia="ru-RU"/>
        </w:rPr>
      </w:pPr>
      <w:r w:rsidRPr="00E0547B">
        <w:rPr>
          <w:rFonts w:ascii="Monotype Corsiva" w:eastAsia="Times New Roman" w:hAnsi="Monotype Corsiva" w:cs="Times New Roman"/>
          <w:color w:val="FF0000"/>
          <w:kern w:val="36"/>
          <w:sz w:val="40"/>
          <w:szCs w:val="40"/>
          <w:lang w:eastAsia="ru-RU"/>
        </w:rPr>
        <w:t>Как не допустить подросткового суицида?</w:t>
      </w:r>
    </w:p>
    <w:tbl>
      <w:tblPr>
        <w:tblW w:w="15297" w:type="dxa"/>
        <w:tblInd w:w="-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4977"/>
        <w:gridCol w:w="5306"/>
        <w:gridCol w:w="4345"/>
      </w:tblGrid>
      <w:tr w:rsidR="00975D99" w:rsidRPr="00975D99" w:rsidTr="00975D99">
        <w:trPr>
          <w:trHeight w:val="31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9266c2e4f0f24c0e384aab3bfaa9a3669c32182e"/>
            <w:bookmarkStart w:id="1" w:name="0"/>
            <w:bookmarkEnd w:id="0"/>
            <w:bookmarkEnd w:id="1"/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Если вы слышите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 скажите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Никогда не говорите</w:t>
            </w:r>
          </w:p>
        </w:tc>
      </w:tr>
      <w:tr w:rsidR="00975D99" w:rsidRPr="00975D99" w:rsidTr="00975D99">
        <w:trPr>
          <w:trHeight w:val="501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«Ненавижу учебу, класс...»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происходит у нас, из-за чего ты себя так чувствуешь?»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«Когда я был в твоем возрасте</w:t>
            </w: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...,</w:t>
            </w: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 ты просто лентяй!»</w:t>
            </w:r>
          </w:p>
        </w:tc>
      </w:tr>
      <w:tr w:rsidR="00975D99" w:rsidRPr="00975D99" w:rsidTr="00975D99">
        <w:trPr>
          <w:trHeight w:val="785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«Все кажется таким безнадежным...»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«Иногда все мы чувствуем себя подавленными. Давай подумаем, какие у нас проблемы и какую из них надо решить в первую очередь»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«Подумай лучше о тех, кому еще хуже, чем тебе»</w:t>
            </w:r>
          </w:p>
        </w:tc>
      </w:tr>
      <w:tr w:rsidR="00975D99" w:rsidRPr="00975D99" w:rsidTr="00975D99">
        <w:trPr>
          <w:trHeight w:val="768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«Всем было бы лучше без меня!»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«Ты очень много значишь для нас, и меня беспокоит твое настроение. Скажи мне, что происходит»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говори глупостей. Давай поговорим о чем-нибудь другом»</w:t>
            </w:r>
          </w:p>
        </w:tc>
      </w:tr>
      <w:tr w:rsidR="00975D99" w:rsidRPr="00975D99" w:rsidTr="00975D99">
        <w:trPr>
          <w:trHeight w:val="51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 не понимаете меня!»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«Расскажи мне, как ты себя чувствуешь. Я действительно хочу это знать»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же может понять молодежь в наши дни?»</w:t>
            </w:r>
          </w:p>
        </w:tc>
      </w:tr>
      <w:tr w:rsidR="00975D99" w:rsidRPr="00975D99" w:rsidTr="00975D99">
        <w:trPr>
          <w:trHeight w:val="300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совершил ужасный поступок...»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«Давай сядем и поговорим об этом»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посеешь, то и пожнешь!»</w:t>
            </w:r>
          </w:p>
        </w:tc>
      </w:tr>
      <w:tr w:rsidR="00975D99" w:rsidRPr="00975D99" w:rsidTr="00975D99">
        <w:trPr>
          <w:trHeight w:val="53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 если у меня не получится?»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«Если не получится, я буду знать, что ты сделал все возможное»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75D99" w:rsidRPr="00975D99" w:rsidRDefault="00975D99" w:rsidP="00975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5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«Если не получится — значит, ты недостаточно постарался!»</w:t>
            </w:r>
          </w:p>
        </w:tc>
      </w:tr>
    </w:tbl>
    <w:p w:rsidR="00975D99" w:rsidRDefault="00975D99" w:rsidP="00975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975D99" w:rsidRPr="00975D99" w:rsidRDefault="004D64DB" w:rsidP="00975D99">
      <w:pPr>
        <w:shd w:val="clear" w:color="auto" w:fill="FFFFFF"/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6936105</wp:posOffset>
            </wp:positionH>
            <wp:positionV relativeFrom="page">
              <wp:posOffset>3724275</wp:posOffset>
            </wp:positionV>
            <wp:extent cx="3128645" cy="2089150"/>
            <wp:effectExtent l="0" t="0" r="0" b="6350"/>
            <wp:wrapTight wrapText="bothSides">
              <wp:wrapPolygon edited="0">
                <wp:start x="526" y="0"/>
                <wp:lineTo x="0" y="394"/>
                <wp:lineTo x="0" y="21272"/>
                <wp:lineTo x="526" y="21469"/>
                <wp:lineTo x="20912" y="21469"/>
                <wp:lineTo x="21438" y="21272"/>
                <wp:lineTo x="21438" y="394"/>
                <wp:lineTo x="20912" y="0"/>
                <wp:lineTo x="526" y="0"/>
              </wp:wrapPolygon>
            </wp:wrapTight>
            <wp:docPr id="2" name="Рисунок 2" descr="Разговор мамы с дочерью - Emu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говор мамы с дочерью - Emu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08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D99" w:rsidRPr="00975D99">
        <w:rPr>
          <w:rFonts w:ascii="Monotype Corsiva" w:eastAsia="Times New Roman" w:hAnsi="Monotype Corsiva" w:cs="Times New Roman"/>
          <w:i/>
          <w:iCs/>
          <w:color w:val="FF0000"/>
          <w:sz w:val="28"/>
          <w:szCs w:val="28"/>
          <w:lang w:eastAsia="ru-RU"/>
        </w:rPr>
        <w:t>При проведении беседы с подростком, размышляющим о суициде, педагогам рекомендуется:</w:t>
      </w:r>
    </w:p>
    <w:p w:rsidR="00975D99" w:rsidRPr="00975D99" w:rsidRDefault="00975D99" w:rsidP="004D64D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709" w:firstLine="220"/>
        <w:jc w:val="both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975D99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внимательно слушать собеседника, т.к. подростки часто страдают от одиночества и невозможности излить душу;</w:t>
      </w:r>
    </w:p>
    <w:p w:rsidR="00975D99" w:rsidRPr="00975D99" w:rsidRDefault="00975D99" w:rsidP="004D64DB">
      <w:pPr>
        <w:numPr>
          <w:ilvl w:val="0"/>
          <w:numId w:val="4"/>
        </w:numPr>
        <w:shd w:val="clear" w:color="auto" w:fill="FFFFFF"/>
        <w:spacing w:after="0" w:line="240" w:lineRule="auto"/>
        <w:ind w:firstLine="220"/>
        <w:jc w:val="both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975D99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975D99" w:rsidRPr="00975D99" w:rsidRDefault="00975D99" w:rsidP="004D64DB">
      <w:pPr>
        <w:numPr>
          <w:ilvl w:val="0"/>
          <w:numId w:val="4"/>
        </w:numPr>
        <w:shd w:val="clear" w:color="auto" w:fill="FFFFFF"/>
        <w:spacing w:after="0" w:line="240" w:lineRule="auto"/>
        <w:ind w:firstLine="220"/>
        <w:jc w:val="both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975D99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не выражать удивления услышанным и не осуждать ребенка за любые, даже самые шокирующие высказывания;</w:t>
      </w:r>
    </w:p>
    <w:p w:rsidR="00975D99" w:rsidRPr="00975D99" w:rsidRDefault="00975D99" w:rsidP="004D64DB">
      <w:pPr>
        <w:numPr>
          <w:ilvl w:val="0"/>
          <w:numId w:val="4"/>
        </w:numPr>
        <w:shd w:val="clear" w:color="auto" w:fill="FFFFFF"/>
        <w:spacing w:after="0" w:line="240" w:lineRule="auto"/>
        <w:ind w:firstLine="220"/>
        <w:jc w:val="both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975D99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</w:t>
      </w:r>
    </w:p>
    <w:p w:rsidR="00975D99" w:rsidRPr="00975D99" w:rsidRDefault="00975D99" w:rsidP="004D64DB">
      <w:pPr>
        <w:numPr>
          <w:ilvl w:val="0"/>
          <w:numId w:val="4"/>
        </w:numPr>
        <w:shd w:val="clear" w:color="auto" w:fill="FFFFFF"/>
        <w:spacing w:after="0" w:line="240" w:lineRule="auto"/>
        <w:ind w:firstLine="220"/>
        <w:jc w:val="both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975D99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постараться развеять романтическо-трагедийный ореол представлений подростка о собственной смерти;</w:t>
      </w:r>
      <w:r w:rsidR="00B46B42" w:rsidRPr="00B46B42">
        <w:rPr>
          <w:noProof/>
          <w:lang w:eastAsia="ru-RU"/>
        </w:rPr>
        <w:t xml:space="preserve"> </w:t>
      </w:r>
    </w:p>
    <w:p w:rsidR="00975D99" w:rsidRPr="00975D99" w:rsidRDefault="00975D99" w:rsidP="004D64DB">
      <w:pPr>
        <w:numPr>
          <w:ilvl w:val="0"/>
          <w:numId w:val="4"/>
        </w:numPr>
        <w:shd w:val="clear" w:color="auto" w:fill="FFFFFF"/>
        <w:spacing w:after="0" w:line="240" w:lineRule="auto"/>
        <w:ind w:firstLine="220"/>
        <w:jc w:val="both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975D99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не предлагать неоправданных утешений, но подчеркнуть временный характер проблемы;</w:t>
      </w:r>
    </w:p>
    <w:p w:rsidR="00975D99" w:rsidRPr="00975D99" w:rsidRDefault="00975D99" w:rsidP="004D64DB">
      <w:pPr>
        <w:numPr>
          <w:ilvl w:val="0"/>
          <w:numId w:val="4"/>
        </w:numPr>
        <w:shd w:val="clear" w:color="auto" w:fill="FFFFFF"/>
        <w:spacing w:after="0" w:line="240" w:lineRule="auto"/>
        <w:ind w:firstLine="220"/>
        <w:jc w:val="both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975D99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стремиться вселить в подростка надежду; она должна быть реалистичной и направленной на укрепление его сил и возможностей.</w:t>
      </w:r>
    </w:p>
    <w:p w:rsidR="00F156F8" w:rsidRDefault="00975D99" w:rsidP="005214C4">
      <w:pPr>
        <w:shd w:val="clear" w:color="auto" w:fill="FFFFFF"/>
        <w:spacing w:after="0" w:line="240" w:lineRule="auto"/>
        <w:ind w:firstLine="284"/>
        <w:jc w:val="both"/>
      </w:pPr>
      <w:r w:rsidRPr="00975D99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lang w:eastAsia="ru-RU"/>
        </w:rPr>
        <w:t>Внимание!!!</w:t>
      </w:r>
      <w:r w:rsidRPr="00975D99">
        <w:rPr>
          <w:rFonts w:ascii="Monotype Corsiva" w:eastAsia="Times New Roman" w:hAnsi="Monotype Corsiva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  <w:r w:rsidRPr="00975D99"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  <w:t xml:space="preserve">Решение лишить себя жизни – спонтанный порыв, поэтому его </w:t>
      </w:r>
      <w:r w:rsidRPr="004D64DB"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  <w:t>практически невозможно</w:t>
      </w:r>
      <w:r w:rsidRPr="00975D99"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  <w:t xml:space="preserve"> предугадать и предотвратить. </w:t>
      </w:r>
      <w:r w:rsidRPr="00975D9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</w:t>
      </w:r>
      <w:r w:rsidR="004D64DB" w:rsidRPr="004D64DB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 </w:t>
      </w:r>
      <w:r w:rsidRPr="00975D99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Самое главное помнить: для многих «последней каплей» послужило именно то, что близкие от них отмахнулись, не приняли их всерьез.</w:t>
      </w:r>
      <w:bookmarkStart w:id="2" w:name="_GoBack"/>
      <w:bookmarkEnd w:id="2"/>
    </w:p>
    <w:sectPr w:rsidR="00F156F8" w:rsidSect="005214C4">
      <w:pgSz w:w="16838" w:h="11906" w:orient="landscape"/>
      <w:pgMar w:top="426" w:right="82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084"/>
    <w:multiLevelType w:val="multilevel"/>
    <w:tmpl w:val="980C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635CF"/>
    <w:multiLevelType w:val="multilevel"/>
    <w:tmpl w:val="EC7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30EE7"/>
    <w:multiLevelType w:val="multilevel"/>
    <w:tmpl w:val="DAD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E7772"/>
    <w:multiLevelType w:val="multilevel"/>
    <w:tmpl w:val="5B3C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04E01"/>
    <w:multiLevelType w:val="multilevel"/>
    <w:tmpl w:val="5E6A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C56AF"/>
    <w:multiLevelType w:val="multilevel"/>
    <w:tmpl w:val="65AA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1569B"/>
    <w:multiLevelType w:val="multilevel"/>
    <w:tmpl w:val="8EFA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77A38"/>
    <w:multiLevelType w:val="multilevel"/>
    <w:tmpl w:val="1EC0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10AAD"/>
    <w:multiLevelType w:val="multilevel"/>
    <w:tmpl w:val="708A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E24D86"/>
    <w:multiLevelType w:val="multilevel"/>
    <w:tmpl w:val="BE4E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7B"/>
    <w:rsid w:val="004D64DB"/>
    <w:rsid w:val="005214C4"/>
    <w:rsid w:val="00947453"/>
    <w:rsid w:val="00975D99"/>
    <w:rsid w:val="00B46B42"/>
    <w:rsid w:val="00E0547B"/>
    <w:rsid w:val="00F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4C2D6-4231-4C19-9F20-DA9B5E84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2CCB-0A03-4380-808D-E6989620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2021-05-19T10:25:00Z</dcterms:created>
  <dcterms:modified xsi:type="dcterms:W3CDTF">2021-05-19T11:39:00Z</dcterms:modified>
</cp:coreProperties>
</file>