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B" w:rsidRPr="006D100D" w:rsidRDefault="00EC649B" w:rsidP="00EC649B">
      <w:pPr>
        <w:shd w:val="clear" w:color="auto" w:fill="FFFFFF"/>
        <w:spacing w:line="317" w:lineRule="exact"/>
        <w:ind w:firstLine="720"/>
        <w:jc w:val="center"/>
        <w:rPr>
          <w:b/>
          <w:spacing w:val="-1"/>
          <w:sz w:val="28"/>
          <w:szCs w:val="28"/>
        </w:rPr>
      </w:pPr>
      <w:r w:rsidRPr="006D100D">
        <w:rPr>
          <w:b/>
          <w:spacing w:val="-1"/>
          <w:sz w:val="28"/>
          <w:szCs w:val="28"/>
        </w:rPr>
        <w:t>Работа по программе «Содружество»</w:t>
      </w:r>
    </w:p>
    <w:p w:rsidR="009779E7" w:rsidRPr="006D100D" w:rsidRDefault="00D17E4A" w:rsidP="00EC649B">
      <w:pPr>
        <w:shd w:val="clear" w:color="auto" w:fill="FFFFFF"/>
        <w:spacing w:line="317" w:lineRule="exact"/>
        <w:ind w:firstLine="720"/>
        <w:jc w:val="center"/>
        <w:rPr>
          <w:b/>
          <w:spacing w:val="-1"/>
          <w:sz w:val="28"/>
          <w:szCs w:val="28"/>
        </w:rPr>
      </w:pPr>
      <w:r w:rsidRPr="006D100D">
        <w:rPr>
          <w:b/>
          <w:spacing w:val="-1"/>
          <w:sz w:val="28"/>
          <w:szCs w:val="28"/>
        </w:rPr>
        <w:t>Взаимодействие с социумо</w:t>
      </w:r>
      <w:r w:rsidR="0086439E" w:rsidRPr="006D100D">
        <w:rPr>
          <w:b/>
          <w:spacing w:val="-1"/>
          <w:sz w:val="28"/>
          <w:szCs w:val="28"/>
        </w:rPr>
        <w:t xml:space="preserve">м по вопросам воспитания детей </w:t>
      </w:r>
    </w:p>
    <w:p w:rsidR="00D17E4A" w:rsidRPr="006D100D" w:rsidRDefault="0086439E" w:rsidP="00EC649B">
      <w:pPr>
        <w:shd w:val="clear" w:color="auto" w:fill="FFFFFF"/>
        <w:spacing w:line="317" w:lineRule="exact"/>
        <w:ind w:firstLine="720"/>
        <w:jc w:val="center"/>
        <w:rPr>
          <w:b/>
          <w:spacing w:val="-1"/>
          <w:sz w:val="28"/>
          <w:szCs w:val="28"/>
        </w:rPr>
      </w:pPr>
      <w:r w:rsidRPr="006D100D">
        <w:rPr>
          <w:b/>
          <w:spacing w:val="-1"/>
          <w:sz w:val="28"/>
          <w:szCs w:val="28"/>
        </w:rPr>
        <w:t>О</w:t>
      </w:r>
      <w:r w:rsidR="00D17E4A" w:rsidRPr="006D100D">
        <w:rPr>
          <w:b/>
          <w:spacing w:val="-1"/>
          <w:sz w:val="28"/>
          <w:szCs w:val="28"/>
        </w:rPr>
        <w:t>ГКОУ Фурмановского детского дома</w:t>
      </w:r>
      <w:r w:rsidRPr="006D100D">
        <w:rPr>
          <w:b/>
          <w:spacing w:val="-1"/>
          <w:sz w:val="28"/>
          <w:szCs w:val="28"/>
        </w:rPr>
        <w:t>.</w:t>
      </w:r>
    </w:p>
    <w:p w:rsidR="00F47F94" w:rsidRPr="006D100D" w:rsidRDefault="00EC649B" w:rsidP="00F47F94">
      <w:pPr>
        <w:ind w:firstLine="720"/>
        <w:jc w:val="both"/>
        <w:rPr>
          <w:sz w:val="28"/>
          <w:szCs w:val="28"/>
        </w:rPr>
      </w:pPr>
      <w:r w:rsidRPr="006D100D">
        <w:rPr>
          <w:sz w:val="28"/>
          <w:szCs w:val="28"/>
        </w:rPr>
        <w:t xml:space="preserve">      </w:t>
      </w:r>
    </w:p>
    <w:p w:rsidR="006D100D" w:rsidRDefault="00F47F94" w:rsidP="006D100D">
      <w:pPr>
        <w:ind w:firstLine="708"/>
        <w:jc w:val="both"/>
        <w:rPr>
          <w:sz w:val="28"/>
          <w:szCs w:val="28"/>
        </w:rPr>
      </w:pPr>
      <w:r w:rsidRPr="006D100D">
        <w:rPr>
          <w:sz w:val="28"/>
          <w:szCs w:val="28"/>
        </w:rPr>
        <w:t>О</w:t>
      </w:r>
      <w:r w:rsidR="0086439E" w:rsidRPr="006D100D">
        <w:rPr>
          <w:sz w:val="28"/>
          <w:szCs w:val="28"/>
        </w:rPr>
        <w:t>дним</w:t>
      </w:r>
      <w:r w:rsidRPr="006D100D">
        <w:rPr>
          <w:sz w:val="28"/>
          <w:szCs w:val="28"/>
        </w:rPr>
        <w:t xml:space="preserve"> из важнейших путей воспитательной работы</w:t>
      </w:r>
      <w:r w:rsidR="0086439E" w:rsidRPr="006D100D">
        <w:rPr>
          <w:sz w:val="28"/>
          <w:szCs w:val="28"/>
        </w:rPr>
        <w:t xml:space="preserve"> в ОГКОУ Фурмановском детском доме является</w:t>
      </w:r>
      <w:r w:rsidRPr="006D100D">
        <w:rPr>
          <w:sz w:val="28"/>
          <w:szCs w:val="28"/>
        </w:rPr>
        <w:t xml:space="preserve"> связь с различными организациями и учреждениями с целью привлечения потенциала социума к решению задач, стоящих перед педагогическим коллективом детского дома.</w:t>
      </w:r>
      <w:r w:rsidR="006D100D" w:rsidRPr="006D100D">
        <w:rPr>
          <w:sz w:val="28"/>
          <w:szCs w:val="28"/>
        </w:rPr>
        <w:t xml:space="preserve"> </w:t>
      </w:r>
      <w:r w:rsidR="006D100D" w:rsidRPr="006D100D">
        <w:rPr>
          <w:sz w:val="28"/>
          <w:szCs w:val="28"/>
        </w:rPr>
        <w:t xml:space="preserve">Совместная деятельность с социальными партнерами строится </w:t>
      </w:r>
      <w:r w:rsidR="00C94508">
        <w:rPr>
          <w:sz w:val="28"/>
          <w:szCs w:val="28"/>
        </w:rPr>
        <w:t xml:space="preserve">в рамках программы «Содружество» </w:t>
      </w:r>
      <w:r w:rsidR="006D100D" w:rsidRPr="006D100D">
        <w:rPr>
          <w:sz w:val="28"/>
          <w:szCs w:val="28"/>
        </w:rPr>
        <w:t xml:space="preserve">по </w:t>
      </w:r>
      <w:r w:rsidR="00C94508">
        <w:rPr>
          <w:sz w:val="28"/>
          <w:szCs w:val="28"/>
        </w:rPr>
        <w:t xml:space="preserve">следующим </w:t>
      </w:r>
      <w:bookmarkStart w:id="0" w:name="_GoBack"/>
      <w:bookmarkEnd w:id="0"/>
      <w:r w:rsidR="006D100D" w:rsidRPr="006D100D">
        <w:rPr>
          <w:sz w:val="28"/>
          <w:szCs w:val="28"/>
        </w:rPr>
        <w:t>направлениям:</w:t>
      </w:r>
    </w:p>
    <w:p w:rsidR="00C94508" w:rsidRPr="006D100D" w:rsidRDefault="00C94508" w:rsidP="006D100D">
      <w:pPr>
        <w:ind w:firstLine="708"/>
        <w:jc w:val="both"/>
        <w:rPr>
          <w:sz w:val="28"/>
          <w:szCs w:val="28"/>
        </w:rPr>
      </w:pPr>
    </w:p>
    <w:p w:rsidR="006D100D" w:rsidRPr="006D100D" w:rsidRDefault="006D100D" w:rsidP="006D100D">
      <w:pPr>
        <w:pStyle w:val="a4"/>
        <w:numPr>
          <w:ilvl w:val="0"/>
          <w:numId w:val="12"/>
        </w:numPr>
        <w:jc w:val="both"/>
        <w:rPr>
          <w:rFonts w:cs="Times New Roman"/>
          <w:b/>
          <w:i/>
          <w:sz w:val="28"/>
          <w:szCs w:val="28"/>
        </w:rPr>
      </w:pPr>
      <w:r w:rsidRPr="006D100D">
        <w:rPr>
          <w:rFonts w:cs="Times New Roman"/>
          <w:b/>
          <w:i/>
          <w:sz w:val="28"/>
          <w:szCs w:val="28"/>
        </w:rPr>
        <w:t>Социальная адаптация и правовое сопровождение воспитанников детского дома: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 xml:space="preserve">Территориальное управление социальной защиты населения по </w:t>
      </w:r>
      <w:proofErr w:type="spellStart"/>
      <w:r w:rsidRPr="006D100D">
        <w:rPr>
          <w:rFonts w:cs="Times New Roman"/>
          <w:sz w:val="28"/>
          <w:szCs w:val="28"/>
        </w:rPr>
        <w:t>Фурмановскому</w:t>
      </w:r>
      <w:proofErr w:type="spellEnd"/>
      <w:r w:rsidRPr="006D100D">
        <w:rPr>
          <w:rFonts w:cs="Times New Roman"/>
          <w:sz w:val="28"/>
          <w:szCs w:val="28"/>
        </w:rPr>
        <w:t xml:space="preserve"> муниципальному району;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proofErr w:type="spellStart"/>
      <w:r w:rsidRPr="006D100D">
        <w:rPr>
          <w:rFonts w:cs="Times New Roman"/>
          <w:sz w:val="28"/>
          <w:szCs w:val="28"/>
        </w:rPr>
        <w:t>Фурмановская</w:t>
      </w:r>
      <w:proofErr w:type="spellEnd"/>
      <w:r w:rsidRPr="006D100D">
        <w:rPr>
          <w:rFonts w:cs="Times New Roman"/>
          <w:sz w:val="28"/>
          <w:szCs w:val="28"/>
        </w:rPr>
        <w:t xml:space="preserve"> межрайонная прокуратура;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 xml:space="preserve">Отделение Министерства внутренних дел России по </w:t>
      </w:r>
      <w:proofErr w:type="spellStart"/>
      <w:r w:rsidRPr="006D100D">
        <w:rPr>
          <w:rFonts w:cs="Times New Roman"/>
          <w:sz w:val="28"/>
          <w:szCs w:val="28"/>
        </w:rPr>
        <w:t>Фумановскому</w:t>
      </w:r>
      <w:proofErr w:type="spellEnd"/>
      <w:r w:rsidRPr="006D100D">
        <w:rPr>
          <w:rFonts w:cs="Times New Roman"/>
          <w:sz w:val="28"/>
          <w:szCs w:val="28"/>
        </w:rPr>
        <w:t xml:space="preserve"> муниципальному району; </w:t>
      </w:r>
    </w:p>
    <w:p w:rsid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bCs/>
          <w:sz w:val="28"/>
          <w:szCs w:val="28"/>
          <w:shd w:val="clear" w:color="auto" w:fill="FFFFFF"/>
        </w:rPr>
        <w:t>Управление Пенсионного фонда России в Фурмановском муниципальном районе Ивановской области;</w:t>
      </w:r>
      <w:r w:rsidRPr="006D100D">
        <w:rPr>
          <w:rFonts w:cs="Times New Roman"/>
          <w:sz w:val="28"/>
          <w:szCs w:val="28"/>
        </w:rPr>
        <w:t xml:space="preserve"> 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bCs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</w:t>
      </w:r>
      <w:r w:rsidRPr="006D100D">
        <w:rPr>
          <w:rFonts w:cs="Times New Roman"/>
          <w:bCs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bCs/>
          <w:sz w:val="28"/>
          <w:szCs w:val="28"/>
          <w:shd w:val="clear" w:color="auto" w:fill="FFFFFF"/>
        </w:rPr>
        <w:t>Мои документы» г. Фурманов;</w:t>
      </w:r>
    </w:p>
    <w:p w:rsidR="006D100D" w:rsidRPr="006D100D" w:rsidRDefault="006D100D" w:rsidP="006D100D">
      <w:pPr>
        <w:pStyle w:val="a4"/>
        <w:numPr>
          <w:ilvl w:val="0"/>
          <w:numId w:val="12"/>
        </w:numPr>
        <w:jc w:val="both"/>
        <w:rPr>
          <w:rFonts w:cs="Times New Roman"/>
          <w:b/>
          <w:i/>
          <w:sz w:val="28"/>
          <w:szCs w:val="28"/>
        </w:rPr>
      </w:pPr>
      <w:r w:rsidRPr="006D100D">
        <w:rPr>
          <w:rFonts w:cs="Times New Roman"/>
          <w:b/>
          <w:i/>
          <w:sz w:val="28"/>
          <w:szCs w:val="28"/>
        </w:rPr>
        <w:t>Обучение и профессиональная ориентация воспитанников детского дома: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образовательные учреждения города Фурманова и Фурмановского муниципального района;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профессиональные колледжи города  Фурманова и Ивановской области;</w:t>
      </w:r>
    </w:p>
    <w:p w:rsidR="006D100D" w:rsidRPr="006D100D" w:rsidRDefault="006D100D" w:rsidP="006D100D">
      <w:pPr>
        <w:pStyle w:val="a4"/>
        <w:numPr>
          <w:ilvl w:val="0"/>
          <w:numId w:val="13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bCs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«Центр детского творчества»</w:t>
      </w:r>
      <w:r w:rsidRPr="006D100D">
        <w:rPr>
          <w:rFonts w:cs="Times New Roman"/>
          <w:sz w:val="28"/>
          <w:szCs w:val="28"/>
        </w:rPr>
        <w:t xml:space="preserve"> г. Фурманова.</w:t>
      </w:r>
    </w:p>
    <w:p w:rsidR="006D100D" w:rsidRPr="006D100D" w:rsidRDefault="006D100D" w:rsidP="006D100D">
      <w:pPr>
        <w:pStyle w:val="a4"/>
        <w:numPr>
          <w:ilvl w:val="0"/>
          <w:numId w:val="12"/>
        </w:numPr>
        <w:jc w:val="both"/>
        <w:rPr>
          <w:rFonts w:cs="Times New Roman"/>
          <w:b/>
          <w:i/>
          <w:sz w:val="28"/>
          <w:szCs w:val="28"/>
        </w:rPr>
      </w:pPr>
      <w:r w:rsidRPr="006D100D">
        <w:rPr>
          <w:rFonts w:cs="Times New Roman"/>
          <w:b/>
          <w:i/>
          <w:sz w:val="28"/>
          <w:szCs w:val="28"/>
        </w:rPr>
        <w:t>Гражданско-патриотическое воспитание детей: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proofErr w:type="spellStart"/>
      <w:r w:rsidRPr="006D100D">
        <w:rPr>
          <w:rFonts w:cs="Times New Roman"/>
          <w:sz w:val="28"/>
          <w:szCs w:val="28"/>
        </w:rPr>
        <w:t>Фурмановский</w:t>
      </w:r>
      <w:proofErr w:type="spellEnd"/>
      <w:r w:rsidRPr="006D100D">
        <w:rPr>
          <w:rFonts w:cs="Times New Roman"/>
          <w:sz w:val="28"/>
          <w:szCs w:val="28"/>
        </w:rPr>
        <w:t xml:space="preserve"> военный комиссариат;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Управление федерального казначейства по Ивановской области поисковый отряд «Казначей – 37»;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Областное государственное учреждение социального обслуживания «</w:t>
      </w:r>
      <w:proofErr w:type="spellStart"/>
      <w:r>
        <w:rPr>
          <w:rFonts w:cs="Times New Roman"/>
          <w:sz w:val="28"/>
          <w:szCs w:val="28"/>
        </w:rPr>
        <w:t>Фурмановский</w:t>
      </w:r>
      <w:proofErr w:type="spellEnd"/>
      <w:r>
        <w:rPr>
          <w:rFonts w:cs="Times New Roman"/>
          <w:sz w:val="28"/>
          <w:szCs w:val="28"/>
        </w:rPr>
        <w:t xml:space="preserve"> ц</w:t>
      </w:r>
      <w:r w:rsidRPr="006D100D">
        <w:rPr>
          <w:rFonts w:cs="Times New Roman"/>
          <w:sz w:val="28"/>
          <w:szCs w:val="28"/>
        </w:rPr>
        <w:t>ентр социального обсл</w:t>
      </w:r>
      <w:r>
        <w:rPr>
          <w:rFonts w:cs="Times New Roman"/>
          <w:sz w:val="28"/>
          <w:szCs w:val="28"/>
        </w:rPr>
        <w:t>уживания»</w:t>
      </w:r>
      <w:r w:rsidRPr="006D100D">
        <w:rPr>
          <w:rFonts w:cs="Times New Roman"/>
          <w:sz w:val="28"/>
          <w:szCs w:val="28"/>
        </w:rPr>
        <w:t>;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Совет ветеранов Фурмановского муниципального района;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Центр гражданско-патриотического воспитания и подготовки допризывной молодежи «Долг» г. Вязьма;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Приволжское отделение Всероссийского общественного движения ветеранов войн «Боевое братство;</w:t>
      </w:r>
    </w:p>
    <w:p w:rsidR="006D100D" w:rsidRPr="006D100D" w:rsidRDefault="006D100D" w:rsidP="006D100D">
      <w:pPr>
        <w:pStyle w:val="a4"/>
        <w:numPr>
          <w:ilvl w:val="0"/>
          <w:numId w:val="14"/>
        </w:numPr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lastRenderedPageBreak/>
        <w:t>Г</w:t>
      </w:r>
      <w:r w:rsidRPr="006D100D">
        <w:rPr>
          <w:rStyle w:val="a7"/>
          <w:b w:val="0"/>
          <w:bCs w:val="0"/>
          <w:sz w:val="28"/>
          <w:szCs w:val="28"/>
        </w:rPr>
        <w:t>осударственное учреждение «17 пожарная часть Федеральной противопожарной службы по Ивановской области в г. Фурманове»;</w:t>
      </w:r>
    </w:p>
    <w:p w:rsidR="006D100D" w:rsidRDefault="006D100D" w:rsidP="006D100D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6D100D">
        <w:rPr>
          <w:rFonts w:cs="Times New Roman"/>
          <w:sz w:val="28"/>
          <w:szCs w:val="28"/>
        </w:rPr>
        <w:t>оенно-спортивный клуб «Патриот» г. Приволжск.</w:t>
      </w:r>
    </w:p>
    <w:p w:rsidR="006D100D" w:rsidRPr="006D100D" w:rsidRDefault="006D100D" w:rsidP="006D100D">
      <w:pPr>
        <w:pStyle w:val="a4"/>
        <w:ind w:left="1440"/>
        <w:jc w:val="both"/>
        <w:rPr>
          <w:rFonts w:cs="Times New Roman"/>
          <w:sz w:val="28"/>
          <w:szCs w:val="28"/>
        </w:rPr>
      </w:pPr>
    </w:p>
    <w:p w:rsidR="006D100D" w:rsidRPr="006D100D" w:rsidRDefault="006D100D" w:rsidP="006D100D">
      <w:pPr>
        <w:pStyle w:val="a4"/>
        <w:numPr>
          <w:ilvl w:val="0"/>
          <w:numId w:val="12"/>
        </w:numPr>
        <w:jc w:val="both"/>
        <w:rPr>
          <w:rFonts w:cs="Times New Roman"/>
          <w:b/>
          <w:i/>
          <w:sz w:val="28"/>
          <w:szCs w:val="28"/>
        </w:rPr>
      </w:pPr>
      <w:r w:rsidRPr="006D100D">
        <w:rPr>
          <w:rFonts w:cs="Times New Roman"/>
          <w:b/>
          <w:i/>
          <w:sz w:val="28"/>
          <w:szCs w:val="28"/>
        </w:rPr>
        <w:t>Духовно – нравственное и эстетическое развитие воспитанников детского дома:</w:t>
      </w:r>
    </w:p>
    <w:p w:rsidR="006D100D" w:rsidRPr="006D100D" w:rsidRDefault="006D100D" w:rsidP="006D100D">
      <w:pPr>
        <w:pStyle w:val="a4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proofErr w:type="spellStart"/>
      <w:r w:rsidRPr="006D100D">
        <w:rPr>
          <w:rFonts w:cs="Times New Roman"/>
          <w:sz w:val="28"/>
          <w:szCs w:val="28"/>
        </w:rPr>
        <w:t>Фурмановская</w:t>
      </w:r>
      <w:proofErr w:type="spellEnd"/>
      <w:r w:rsidRPr="006D100D">
        <w:rPr>
          <w:rFonts w:cs="Times New Roman"/>
          <w:sz w:val="28"/>
          <w:szCs w:val="28"/>
        </w:rPr>
        <w:t xml:space="preserve"> картинная галерея им. Д.А. </w:t>
      </w:r>
      <w:proofErr w:type="spellStart"/>
      <w:r w:rsidRPr="006D100D">
        <w:rPr>
          <w:rFonts w:cs="Times New Roman"/>
          <w:sz w:val="28"/>
          <w:szCs w:val="28"/>
        </w:rPr>
        <w:t>Трубникова</w:t>
      </w:r>
      <w:proofErr w:type="spellEnd"/>
      <w:r w:rsidRPr="006D100D">
        <w:rPr>
          <w:rFonts w:cs="Times New Roman"/>
          <w:sz w:val="28"/>
          <w:szCs w:val="28"/>
        </w:rPr>
        <w:t>;</w:t>
      </w:r>
    </w:p>
    <w:p w:rsidR="006D100D" w:rsidRPr="006D100D" w:rsidRDefault="006D100D" w:rsidP="006D100D">
      <w:pPr>
        <w:pStyle w:val="a4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Мемориальный музей Д.А. Фурманова;</w:t>
      </w:r>
    </w:p>
    <w:p w:rsidR="006D100D" w:rsidRPr="006D100D" w:rsidRDefault="006D100D" w:rsidP="006D100D">
      <w:pPr>
        <w:pStyle w:val="a4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  <w:shd w:val="clear" w:color="auto" w:fill="FFFFFF"/>
        </w:rPr>
        <w:t>Муниципальное казенное учреждение культуры «Городская </w:t>
      </w:r>
      <w:r w:rsidRPr="006D100D">
        <w:rPr>
          <w:rFonts w:cs="Times New Roman"/>
          <w:bCs/>
          <w:sz w:val="28"/>
          <w:szCs w:val="28"/>
          <w:shd w:val="clear" w:color="auto" w:fill="FFFFFF"/>
        </w:rPr>
        <w:t>централизованная</w:t>
      </w:r>
      <w:r w:rsidRPr="006D100D">
        <w:rPr>
          <w:rFonts w:cs="Times New Roman"/>
          <w:sz w:val="28"/>
          <w:szCs w:val="28"/>
          <w:shd w:val="clear" w:color="auto" w:fill="FFFFFF"/>
        </w:rPr>
        <w:t> </w:t>
      </w:r>
      <w:r w:rsidRPr="006D100D">
        <w:rPr>
          <w:rFonts w:cs="Times New Roman"/>
          <w:bCs/>
          <w:sz w:val="28"/>
          <w:szCs w:val="28"/>
          <w:shd w:val="clear" w:color="auto" w:fill="FFFFFF"/>
        </w:rPr>
        <w:t>библиотечная</w:t>
      </w:r>
      <w:r w:rsidRPr="006D100D">
        <w:rPr>
          <w:rFonts w:cs="Times New Roman"/>
          <w:sz w:val="28"/>
          <w:szCs w:val="28"/>
          <w:shd w:val="clear" w:color="auto" w:fill="FFFFFF"/>
        </w:rPr>
        <w:t> </w:t>
      </w:r>
      <w:r w:rsidRPr="006D100D">
        <w:rPr>
          <w:rFonts w:cs="Times New Roman"/>
          <w:bCs/>
          <w:sz w:val="28"/>
          <w:szCs w:val="28"/>
          <w:shd w:val="clear" w:color="auto" w:fill="FFFFFF"/>
        </w:rPr>
        <w:t xml:space="preserve">система» </w:t>
      </w:r>
      <w:r w:rsidRPr="006D100D">
        <w:rPr>
          <w:rFonts w:cs="Times New Roman"/>
          <w:sz w:val="28"/>
          <w:szCs w:val="28"/>
        </w:rPr>
        <w:t>Фурмановского муниципального района;</w:t>
      </w:r>
    </w:p>
    <w:p w:rsidR="006D100D" w:rsidRPr="006D100D" w:rsidRDefault="006D100D" w:rsidP="006D100D">
      <w:pPr>
        <w:pStyle w:val="a4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Российская православная церковь Иваново-Вознесенской епархии;</w:t>
      </w:r>
    </w:p>
    <w:p w:rsidR="006D100D" w:rsidRPr="006D100D" w:rsidRDefault="006D100D" w:rsidP="006D100D">
      <w:pPr>
        <w:pStyle w:val="a4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bCs/>
          <w:sz w:val="28"/>
          <w:szCs w:val="28"/>
          <w:shd w:val="clear" w:color="auto" w:fill="FFFFFF"/>
        </w:rPr>
        <w:t>Муниципальное автономное учреждение  дополнительного образования Детско-юношеская спортивная школа г. Фурманов</w:t>
      </w:r>
      <w:r w:rsidRPr="006D100D">
        <w:rPr>
          <w:rFonts w:cs="Times New Roman"/>
          <w:sz w:val="28"/>
          <w:szCs w:val="28"/>
        </w:rPr>
        <w:t>а.</w:t>
      </w:r>
    </w:p>
    <w:p w:rsidR="006D100D" w:rsidRPr="006D100D" w:rsidRDefault="006D100D" w:rsidP="006D100D">
      <w:pPr>
        <w:pStyle w:val="a4"/>
        <w:numPr>
          <w:ilvl w:val="0"/>
          <w:numId w:val="12"/>
        </w:numPr>
        <w:jc w:val="both"/>
        <w:rPr>
          <w:rFonts w:cs="Times New Roman"/>
          <w:b/>
          <w:i/>
          <w:sz w:val="28"/>
          <w:szCs w:val="28"/>
        </w:rPr>
      </w:pPr>
      <w:r w:rsidRPr="006D100D">
        <w:rPr>
          <w:rFonts w:cs="Times New Roman"/>
          <w:b/>
          <w:i/>
          <w:sz w:val="28"/>
          <w:szCs w:val="28"/>
        </w:rPr>
        <w:t xml:space="preserve">Благотворительные организации и фонды, сотрудничающие с ОГКОУ </w:t>
      </w:r>
      <w:proofErr w:type="spellStart"/>
      <w:r w:rsidRPr="006D100D">
        <w:rPr>
          <w:rFonts w:cs="Times New Roman"/>
          <w:b/>
          <w:i/>
          <w:sz w:val="28"/>
          <w:szCs w:val="28"/>
        </w:rPr>
        <w:t>Фурмановским</w:t>
      </w:r>
      <w:proofErr w:type="spellEnd"/>
      <w:r w:rsidRPr="006D100D">
        <w:rPr>
          <w:rFonts w:cs="Times New Roman"/>
          <w:b/>
          <w:i/>
          <w:sz w:val="28"/>
          <w:szCs w:val="28"/>
        </w:rPr>
        <w:t xml:space="preserve"> детским домом: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proofErr w:type="gramStart"/>
      <w:r w:rsidRPr="006D100D">
        <w:rPr>
          <w:rFonts w:cs="Times New Roman"/>
          <w:sz w:val="28"/>
          <w:szCs w:val="28"/>
        </w:rPr>
        <w:t>Благотворитель</w:t>
      </w:r>
      <w:r>
        <w:rPr>
          <w:rFonts w:cs="Times New Roman"/>
          <w:sz w:val="28"/>
          <w:szCs w:val="28"/>
        </w:rPr>
        <w:t>ный фонд «Завтра» г. Москва, холдинг</w:t>
      </w:r>
      <w:r w:rsidRPr="006D100D">
        <w:rPr>
          <w:rFonts w:cs="Times New Roman"/>
          <w:sz w:val="28"/>
          <w:szCs w:val="28"/>
        </w:rPr>
        <w:t xml:space="preserve"> «КСК» г. Иваново, группа компаний «Радар – авто» (финансовая помощь в оснащении экспедиций поискового отряда «</w:t>
      </w:r>
      <w:proofErr w:type="spellStart"/>
      <w:r w:rsidRPr="006D100D">
        <w:rPr>
          <w:rFonts w:cs="Times New Roman"/>
          <w:sz w:val="28"/>
          <w:szCs w:val="28"/>
        </w:rPr>
        <w:t>Русичи</w:t>
      </w:r>
      <w:proofErr w:type="spellEnd"/>
      <w:r w:rsidRPr="006D100D">
        <w:rPr>
          <w:rFonts w:cs="Times New Roman"/>
          <w:sz w:val="28"/>
          <w:szCs w:val="28"/>
        </w:rPr>
        <w:t>» ОГКОУ Фурмановского детского дома для участия в Международных «Вахтах Памяти» в Смоленской области</w:t>
      </w:r>
      <w:r>
        <w:rPr>
          <w:rFonts w:cs="Times New Roman"/>
          <w:sz w:val="28"/>
          <w:szCs w:val="28"/>
        </w:rPr>
        <w:t>)</w:t>
      </w:r>
      <w:r w:rsidRPr="006D100D">
        <w:rPr>
          <w:rFonts w:cs="Times New Roman"/>
          <w:sz w:val="28"/>
          <w:szCs w:val="28"/>
        </w:rPr>
        <w:t xml:space="preserve">; </w:t>
      </w:r>
      <w:proofErr w:type="gramEnd"/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Фонд социальных, благотворительных и культурных программ </w:t>
      </w:r>
      <w:r w:rsidRPr="006D100D">
        <w:rPr>
          <w:rFonts w:cs="Times New Roman"/>
          <w:sz w:val="28"/>
          <w:szCs w:val="28"/>
        </w:rPr>
        <w:t>«Северная корона» г. Москва (сотрудничество в рамках развития творческого потенциала воспитанников через участие во Всероссийских прое</w:t>
      </w:r>
      <w:r w:rsidR="00C94508">
        <w:rPr>
          <w:rFonts w:cs="Times New Roman"/>
          <w:sz w:val="28"/>
          <w:szCs w:val="28"/>
        </w:rPr>
        <w:t>ктах «Т</w:t>
      </w:r>
      <w:r>
        <w:rPr>
          <w:rFonts w:cs="Times New Roman"/>
          <w:sz w:val="28"/>
          <w:szCs w:val="28"/>
        </w:rPr>
        <w:t>ворческая мастерская», «К</w:t>
      </w:r>
      <w:r w:rsidRPr="006D100D">
        <w:rPr>
          <w:rFonts w:cs="Times New Roman"/>
          <w:sz w:val="28"/>
          <w:szCs w:val="28"/>
        </w:rPr>
        <w:t xml:space="preserve">алендарь творческих работ» «Сказки фонда» и др., участие воспитанников во Всероссийских соревнованиях по шахматам </w:t>
      </w:r>
      <w:r w:rsidR="00C94508">
        <w:rPr>
          <w:rFonts w:cs="Times New Roman"/>
          <w:sz w:val="28"/>
          <w:szCs w:val="28"/>
        </w:rPr>
        <w:t xml:space="preserve">организаций </w:t>
      </w:r>
      <w:r w:rsidRPr="006D100D">
        <w:rPr>
          <w:rFonts w:cs="Times New Roman"/>
          <w:sz w:val="28"/>
          <w:szCs w:val="28"/>
        </w:rPr>
        <w:t xml:space="preserve"> детей-сирот «Восхождение» в г. Сочи);</w:t>
      </w:r>
    </w:p>
    <w:p w:rsidR="006D100D" w:rsidRPr="006D100D" w:rsidRDefault="00C94508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  <w:r w:rsidR="006D100D" w:rsidRPr="006D100D">
        <w:rPr>
          <w:sz w:val="28"/>
          <w:szCs w:val="28"/>
        </w:rPr>
        <w:t xml:space="preserve"> «Новые технологии развития» при поддержке компании «МегаФон» (сотрудничество в рамках всероссийского проекта </w:t>
      </w:r>
      <w:r w:rsidR="006D100D" w:rsidRPr="006D100D">
        <w:rPr>
          <w:rFonts w:cs="Times New Roman"/>
          <w:sz w:val="28"/>
          <w:szCs w:val="28"/>
          <w:lang w:eastAsia="ru-RU"/>
        </w:rPr>
        <w:t>«Социальный кластер – эффективный механизм социализации сирот старшего возраста», до 2018 года)</w:t>
      </w:r>
      <w:r w:rsidR="006D100D" w:rsidRPr="006D100D">
        <w:rPr>
          <w:sz w:val="28"/>
          <w:szCs w:val="28"/>
        </w:rPr>
        <w:t xml:space="preserve">,  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sz w:val="28"/>
          <w:szCs w:val="28"/>
        </w:rPr>
        <w:t>Фонд поддержки детей, находящихся в трудной жизненной ситуации г. Москва (сотрудничество в рамках участия в конкурсе на предоставление гранта фонда, проект «Я строю жизнь»);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sz w:val="28"/>
          <w:szCs w:val="28"/>
        </w:rPr>
        <w:t>Российская шахматная федерация (сотрудничество в рамках Всероссийской программы «Шахматы в детские дома»);</w:t>
      </w:r>
    </w:p>
    <w:p w:rsidR="006D100D" w:rsidRPr="006D100D" w:rsidRDefault="00C94508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  <w:r w:rsidR="006D100D" w:rsidRPr="006D100D">
        <w:rPr>
          <w:sz w:val="28"/>
          <w:szCs w:val="28"/>
        </w:rPr>
        <w:t xml:space="preserve"> «РОСТ» (сотрудничество в рамках всероссийского проекта «Онлайн – образование» «РОСТ»);</w:t>
      </w:r>
    </w:p>
    <w:p w:rsidR="006D100D" w:rsidRPr="006D100D" w:rsidRDefault="00C94508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Благотворительный фонд</w:t>
      </w:r>
      <w:r w:rsidR="006D100D" w:rsidRPr="006D100D">
        <w:rPr>
          <w:sz w:val="28"/>
          <w:szCs w:val="28"/>
        </w:rPr>
        <w:t xml:space="preserve"> «Созвездие плюс»</w:t>
      </w:r>
      <w:r>
        <w:rPr>
          <w:sz w:val="28"/>
          <w:szCs w:val="28"/>
        </w:rPr>
        <w:t xml:space="preserve"> г. Москва</w:t>
      </w:r>
      <w:r w:rsidR="006D100D" w:rsidRPr="006D100D">
        <w:rPr>
          <w:sz w:val="28"/>
          <w:szCs w:val="28"/>
        </w:rPr>
        <w:t xml:space="preserve"> (благоустройство территории детского дома);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sz w:val="28"/>
          <w:szCs w:val="28"/>
        </w:rPr>
        <w:t>Региональный благотворительный фонд «Губернаторский фонд целевых программ» (социальные партнеры программы по работе с семьями, воспитывающими детей-инвалидов);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  <w:u w:val="single"/>
        </w:rPr>
      </w:pPr>
      <w:r w:rsidRPr="006D100D">
        <w:rPr>
          <w:sz w:val="28"/>
          <w:szCs w:val="28"/>
        </w:rPr>
        <w:t>Региональный фонд «Родник» (сотрудничество в рамках выделения сре</w:t>
      </w:r>
      <w:proofErr w:type="gramStart"/>
      <w:r w:rsidRPr="006D100D">
        <w:rPr>
          <w:sz w:val="28"/>
          <w:szCs w:val="28"/>
        </w:rPr>
        <w:t>дств дл</w:t>
      </w:r>
      <w:proofErr w:type="gramEnd"/>
      <w:r w:rsidRPr="006D100D">
        <w:rPr>
          <w:sz w:val="28"/>
          <w:szCs w:val="28"/>
        </w:rPr>
        <w:t>я дорогостоящего лечения воспитанников)</w:t>
      </w:r>
      <w:r>
        <w:rPr>
          <w:sz w:val="28"/>
          <w:szCs w:val="28"/>
        </w:rPr>
        <w:t>.</w:t>
      </w:r>
    </w:p>
    <w:p w:rsidR="006D100D" w:rsidRPr="006D100D" w:rsidRDefault="006D100D" w:rsidP="006D100D">
      <w:pPr>
        <w:pStyle w:val="a4"/>
        <w:ind w:left="1440"/>
        <w:jc w:val="both"/>
        <w:rPr>
          <w:rFonts w:cs="Times New Roman"/>
          <w:sz w:val="28"/>
          <w:szCs w:val="28"/>
          <w:u w:val="single"/>
        </w:rPr>
      </w:pPr>
    </w:p>
    <w:p w:rsidR="006D100D" w:rsidRPr="00C94508" w:rsidRDefault="006D100D" w:rsidP="00C94508">
      <w:pPr>
        <w:pStyle w:val="a4"/>
        <w:numPr>
          <w:ilvl w:val="0"/>
          <w:numId w:val="12"/>
        </w:numPr>
        <w:jc w:val="both"/>
        <w:rPr>
          <w:rFonts w:cs="Times New Roman"/>
          <w:b/>
          <w:i/>
          <w:sz w:val="28"/>
          <w:szCs w:val="28"/>
        </w:rPr>
      </w:pPr>
      <w:r w:rsidRPr="00C94508">
        <w:rPr>
          <w:b/>
          <w:i/>
          <w:sz w:val="28"/>
          <w:szCs w:val="28"/>
        </w:rPr>
        <w:t xml:space="preserve"> Оказание спонсорской помощи для организации и проведения мероприятий </w:t>
      </w:r>
      <w:r w:rsidRPr="00C94508">
        <w:rPr>
          <w:b/>
          <w:i/>
          <w:sz w:val="28"/>
          <w:szCs w:val="28"/>
        </w:rPr>
        <w:t xml:space="preserve">   </w:t>
      </w:r>
      <w:r w:rsidRPr="00C94508">
        <w:rPr>
          <w:b/>
          <w:i/>
          <w:sz w:val="28"/>
          <w:szCs w:val="28"/>
        </w:rPr>
        <w:t>по плану детского дома: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ЗАО «</w:t>
      </w:r>
      <w:proofErr w:type="spellStart"/>
      <w:r w:rsidRPr="006D100D">
        <w:rPr>
          <w:rFonts w:cs="Times New Roman"/>
          <w:sz w:val="28"/>
          <w:szCs w:val="28"/>
        </w:rPr>
        <w:t>Модис</w:t>
      </w:r>
      <w:proofErr w:type="spellEnd"/>
      <w:r w:rsidRPr="006D100D">
        <w:rPr>
          <w:rFonts w:cs="Times New Roman"/>
          <w:sz w:val="28"/>
          <w:szCs w:val="28"/>
        </w:rPr>
        <w:t xml:space="preserve"> – Иваново 1»;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группа компаний «РОСКО»;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ООО «МИР – текс»;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ОАО «Парашютный завод «Полет»;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ООО «</w:t>
      </w:r>
      <w:proofErr w:type="spellStart"/>
      <w:r w:rsidRPr="006D100D">
        <w:rPr>
          <w:rFonts w:cs="Times New Roman"/>
          <w:sz w:val="28"/>
          <w:szCs w:val="28"/>
        </w:rPr>
        <w:t>Лиматон</w:t>
      </w:r>
      <w:proofErr w:type="spellEnd"/>
      <w:r w:rsidRPr="006D100D">
        <w:rPr>
          <w:rFonts w:cs="Times New Roman"/>
          <w:sz w:val="28"/>
          <w:szCs w:val="28"/>
        </w:rPr>
        <w:t xml:space="preserve"> – упаковка»;</w:t>
      </w:r>
    </w:p>
    <w:p w:rsidR="006D100D" w:rsidRPr="006D100D" w:rsidRDefault="006D100D" w:rsidP="006D100D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D100D">
        <w:rPr>
          <w:rFonts w:cs="Times New Roman"/>
          <w:sz w:val="28"/>
          <w:szCs w:val="28"/>
        </w:rPr>
        <w:t>ООО «</w:t>
      </w:r>
      <w:proofErr w:type="spellStart"/>
      <w:r w:rsidRPr="006D100D">
        <w:rPr>
          <w:rFonts w:cs="Times New Roman"/>
          <w:sz w:val="28"/>
          <w:szCs w:val="28"/>
        </w:rPr>
        <w:t>Билдекс</w:t>
      </w:r>
      <w:proofErr w:type="spellEnd"/>
      <w:r w:rsidRPr="006D100D">
        <w:rPr>
          <w:rFonts w:cs="Times New Roman"/>
          <w:sz w:val="28"/>
          <w:szCs w:val="28"/>
        </w:rPr>
        <w:t>».</w:t>
      </w:r>
    </w:p>
    <w:p w:rsidR="006D100D" w:rsidRPr="006D100D" w:rsidRDefault="006D100D" w:rsidP="006D10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D100D" w:rsidRPr="00C94508" w:rsidRDefault="006D100D" w:rsidP="00C9450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94508">
        <w:rPr>
          <w:rFonts w:ascii="Times New Roman" w:hAnsi="Times New Roman"/>
          <w:b/>
          <w:i/>
          <w:sz w:val="28"/>
          <w:szCs w:val="28"/>
        </w:rPr>
        <w:t xml:space="preserve">Информационная поддержка деятельности детского дома: </w:t>
      </w:r>
    </w:p>
    <w:p w:rsidR="006D100D" w:rsidRPr="006D100D" w:rsidRDefault="006D100D" w:rsidP="006D10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D100D">
        <w:rPr>
          <w:rFonts w:ascii="Times New Roman" w:hAnsi="Times New Roman"/>
          <w:sz w:val="28"/>
          <w:szCs w:val="28"/>
        </w:rPr>
        <w:t>Ивановские телевизионные компании «</w:t>
      </w:r>
      <w:proofErr w:type="spellStart"/>
      <w:r w:rsidRPr="006D100D">
        <w:rPr>
          <w:rFonts w:ascii="Times New Roman" w:hAnsi="Times New Roman"/>
          <w:sz w:val="28"/>
          <w:szCs w:val="28"/>
        </w:rPr>
        <w:t>ИвТРК</w:t>
      </w:r>
      <w:proofErr w:type="spellEnd"/>
      <w:r w:rsidRPr="006D100D">
        <w:rPr>
          <w:rFonts w:ascii="Times New Roman" w:hAnsi="Times New Roman"/>
          <w:sz w:val="28"/>
          <w:szCs w:val="28"/>
        </w:rPr>
        <w:t xml:space="preserve">», «Барс», </w:t>
      </w:r>
    </w:p>
    <w:p w:rsidR="006D100D" w:rsidRPr="006D100D" w:rsidRDefault="006D100D" w:rsidP="006D10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D100D">
        <w:rPr>
          <w:rFonts w:ascii="Times New Roman" w:hAnsi="Times New Roman"/>
          <w:sz w:val="28"/>
          <w:szCs w:val="28"/>
        </w:rPr>
        <w:t xml:space="preserve">местное телевидение «ТВ Середа», </w:t>
      </w:r>
    </w:p>
    <w:p w:rsidR="006D100D" w:rsidRPr="006D100D" w:rsidRDefault="006D100D" w:rsidP="006D10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D100D">
        <w:rPr>
          <w:rFonts w:ascii="Times New Roman" w:hAnsi="Times New Roman"/>
          <w:sz w:val="28"/>
          <w:szCs w:val="28"/>
        </w:rPr>
        <w:t>районные газеты «Новая жизнь» (г. Фурманов) и «П</w:t>
      </w:r>
      <w:r w:rsidR="00C94508">
        <w:rPr>
          <w:rFonts w:ascii="Times New Roman" w:hAnsi="Times New Roman"/>
          <w:sz w:val="28"/>
          <w:szCs w:val="28"/>
        </w:rPr>
        <w:t>риволжская новь» (г. Приволжск), «АиФ» г. Иваново</w:t>
      </w:r>
      <w:proofErr w:type="gramEnd"/>
    </w:p>
    <w:p w:rsidR="00F47F94" w:rsidRPr="006D100D" w:rsidRDefault="00F47F94" w:rsidP="00F4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045" w:rsidRDefault="00B34045" w:rsidP="00B340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10AB" w:rsidRDefault="005D10AB" w:rsidP="005D10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10AB">
        <w:rPr>
          <w:rFonts w:ascii="Times New Roman" w:hAnsi="Times New Roman"/>
          <w:b/>
          <w:sz w:val="28"/>
          <w:szCs w:val="28"/>
        </w:rPr>
        <w:t>Социальные партнеры программы по работе с семьями, воспитывающими детей-инвалидов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благотворительный фонд «Губернаторский фонд целевых программ»;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социальной защиты населения;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Телевидение г. Иваново;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телевизионный канал «</w:t>
      </w:r>
      <w:proofErr w:type="spellStart"/>
      <w:r>
        <w:rPr>
          <w:rFonts w:ascii="Times New Roman" w:hAnsi="Times New Roman"/>
          <w:sz w:val="28"/>
          <w:szCs w:val="28"/>
        </w:rPr>
        <w:t>ТелеСереда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ЦДК г. Фурманова;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СЗН по </w:t>
      </w:r>
      <w:proofErr w:type="spellStart"/>
      <w:r>
        <w:rPr>
          <w:rFonts w:ascii="Times New Roman" w:hAnsi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ОГОУ </w:t>
      </w:r>
      <w:proofErr w:type="spellStart"/>
      <w:r>
        <w:rPr>
          <w:rFonts w:ascii="Times New Roman" w:hAnsi="Times New Roman"/>
          <w:sz w:val="28"/>
          <w:szCs w:val="28"/>
        </w:rPr>
        <w:t>Фурмановская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 8-го вида;</w:t>
      </w:r>
    </w:p>
    <w:p w:rsidR="005D10AB" w:rsidRDefault="005D10AB" w:rsidP="005D10A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«Колесница».</w:t>
      </w:r>
    </w:p>
    <w:p w:rsidR="0086439E" w:rsidRPr="005D10AB" w:rsidRDefault="0086439E" w:rsidP="0086439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C649B" w:rsidRPr="00B34045" w:rsidRDefault="00EC649B" w:rsidP="00EC64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B34045">
        <w:rPr>
          <w:color w:val="000000"/>
          <w:sz w:val="28"/>
          <w:szCs w:val="28"/>
          <w:u w:val="single"/>
        </w:rPr>
        <w:t>Работа по программе «Содружество»:</w:t>
      </w:r>
    </w:p>
    <w:p w:rsidR="00EC649B" w:rsidRPr="00B34045" w:rsidRDefault="00EC649B" w:rsidP="00EC64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4045">
        <w:rPr>
          <w:color w:val="000000"/>
          <w:sz w:val="28"/>
          <w:szCs w:val="28"/>
        </w:rPr>
        <w:t>- увеличивает творческий и воспитательный потенциал педагогического коллектива;</w:t>
      </w:r>
    </w:p>
    <w:p w:rsidR="00EC649B" w:rsidRPr="00B34045" w:rsidRDefault="00EC649B" w:rsidP="00EC6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4045">
        <w:rPr>
          <w:color w:val="000000"/>
          <w:sz w:val="28"/>
          <w:szCs w:val="28"/>
        </w:rPr>
        <w:t>- формирует воспитывающую среду;</w:t>
      </w:r>
    </w:p>
    <w:p w:rsidR="005D10AB" w:rsidRDefault="00EC649B" w:rsidP="00EC6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4045">
        <w:rPr>
          <w:color w:val="000000"/>
          <w:sz w:val="28"/>
          <w:szCs w:val="28"/>
        </w:rPr>
        <w:t>- дает возможность привлечь в детский дом специалистов различных профилей (например: краеведов, спортсменов, правоведов и т.д.);</w:t>
      </w:r>
    </w:p>
    <w:p w:rsidR="00EC649B" w:rsidRPr="005D10AB" w:rsidRDefault="00EC649B" w:rsidP="00EC6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4045">
        <w:rPr>
          <w:color w:val="000000"/>
          <w:sz w:val="28"/>
          <w:szCs w:val="28"/>
        </w:rPr>
        <w:t>- повышает научно — методический уровень нашей работы.</w:t>
      </w:r>
    </w:p>
    <w:p w:rsidR="00EC649B" w:rsidRDefault="00EC649B" w:rsidP="00EC649B">
      <w:pPr>
        <w:shd w:val="clear" w:color="auto" w:fill="FFFFFF"/>
        <w:tabs>
          <w:tab w:val="left" w:pos="5685"/>
        </w:tabs>
        <w:autoSpaceDE w:val="0"/>
        <w:autoSpaceDN w:val="0"/>
        <w:adjustRightInd w:val="0"/>
      </w:pPr>
    </w:p>
    <w:p w:rsidR="00EC649B" w:rsidRDefault="00EC649B" w:rsidP="00EC649B">
      <w:pPr>
        <w:pStyle w:val="a3"/>
      </w:pPr>
    </w:p>
    <w:p w:rsidR="00634E6F" w:rsidRDefault="00634E6F"/>
    <w:sectPr w:rsidR="0063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26B"/>
    <w:multiLevelType w:val="hybridMultilevel"/>
    <w:tmpl w:val="FFF8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2FD"/>
    <w:multiLevelType w:val="hybridMultilevel"/>
    <w:tmpl w:val="4DA29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C2B00"/>
    <w:multiLevelType w:val="hybridMultilevel"/>
    <w:tmpl w:val="A2AE6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11A85"/>
    <w:multiLevelType w:val="hybridMultilevel"/>
    <w:tmpl w:val="0D2E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C31C2"/>
    <w:multiLevelType w:val="hybridMultilevel"/>
    <w:tmpl w:val="E8F6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7CF1"/>
    <w:multiLevelType w:val="hybridMultilevel"/>
    <w:tmpl w:val="C5C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0B0F"/>
    <w:multiLevelType w:val="hybridMultilevel"/>
    <w:tmpl w:val="EE80595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2A74"/>
    <w:multiLevelType w:val="hybridMultilevel"/>
    <w:tmpl w:val="4CC8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B0B91"/>
    <w:multiLevelType w:val="hybridMultilevel"/>
    <w:tmpl w:val="E6284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4094E"/>
    <w:multiLevelType w:val="hybridMultilevel"/>
    <w:tmpl w:val="0E34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75BD3"/>
    <w:multiLevelType w:val="hybridMultilevel"/>
    <w:tmpl w:val="E682C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45732"/>
    <w:multiLevelType w:val="hybridMultilevel"/>
    <w:tmpl w:val="8E16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B"/>
    <w:rsid w:val="001312CA"/>
    <w:rsid w:val="00194F32"/>
    <w:rsid w:val="002D224B"/>
    <w:rsid w:val="00463724"/>
    <w:rsid w:val="00467DD8"/>
    <w:rsid w:val="005D10AB"/>
    <w:rsid w:val="00634E6F"/>
    <w:rsid w:val="006D100D"/>
    <w:rsid w:val="0086439E"/>
    <w:rsid w:val="009779E7"/>
    <w:rsid w:val="00A64665"/>
    <w:rsid w:val="00B34045"/>
    <w:rsid w:val="00C94508"/>
    <w:rsid w:val="00D008FC"/>
    <w:rsid w:val="00D17E4A"/>
    <w:rsid w:val="00D91DCC"/>
    <w:rsid w:val="00D94EB3"/>
    <w:rsid w:val="00EC649B"/>
    <w:rsid w:val="00F45EF1"/>
    <w:rsid w:val="00F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6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649B"/>
    <w:pPr>
      <w:ind w:left="720"/>
      <w:contextualSpacing/>
    </w:pPr>
    <w:rPr>
      <w:rFonts w:cs="Calibri"/>
      <w:lang w:eastAsia="ar-SA"/>
    </w:rPr>
  </w:style>
  <w:style w:type="character" w:customStyle="1" w:styleId="FontStyle13">
    <w:name w:val="Font Style13"/>
    <w:rsid w:val="00EC649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6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D1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6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649B"/>
    <w:pPr>
      <w:ind w:left="720"/>
      <w:contextualSpacing/>
    </w:pPr>
    <w:rPr>
      <w:rFonts w:cs="Calibri"/>
      <w:lang w:eastAsia="ar-SA"/>
    </w:rPr>
  </w:style>
  <w:style w:type="character" w:customStyle="1" w:styleId="FontStyle13">
    <w:name w:val="Font Style13"/>
    <w:rsid w:val="00EC649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6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D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2016-02-24T13:36:00Z</dcterms:created>
  <dcterms:modified xsi:type="dcterms:W3CDTF">2019-03-15T13:47:00Z</dcterms:modified>
</cp:coreProperties>
</file>